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BF" w:rsidRDefault="001E70BF" w:rsidP="001E70BF">
      <w:pPr>
        <w:pStyle w:val="Ttulo5"/>
        <w:shd w:val="clear" w:color="auto" w:fill="FFFFFF"/>
        <w:spacing w:before="0" w:beforeAutospacing="0"/>
        <w:rPr>
          <w:rFonts w:asciiTheme="minorHAnsi" w:hAnsiTheme="minorHAnsi" w:cs="Segoe UI"/>
          <w:b w:val="0"/>
          <w:color w:val="212529"/>
          <w:sz w:val="24"/>
          <w:szCs w:val="24"/>
          <w:shd w:val="clear" w:color="auto" w:fill="F8F9FA"/>
        </w:rPr>
      </w:pPr>
      <w:r w:rsidRPr="001E70BF">
        <w:rPr>
          <w:rFonts w:asciiTheme="minorHAnsi" w:hAnsiTheme="minorHAnsi"/>
          <w:b w:val="0"/>
          <w:sz w:val="24"/>
          <w:szCs w:val="24"/>
        </w:rPr>
        <w:t xml:space="preserve">Mapa interactivo </w:t>
      </w:r>
      <w:r w:rsidRPr="001E70BF">
        <w:rPr>
          <w:rFonts w:asciiTheme="minorHAnsi" w:hAnsiTheme="minorHAnsi" w:cs="Segoe UI"/>
          <w:b w:val="0"/>
          <w:bCs w:val="0"/>
          <w:color w:val="212529"/>
          <w:sz w:val="24"/>
          <w:szCs w:val="24"/>
        </w:rPr>
        <w:t>Indicadores de la calidad de agua subterránea </w:t>
      </w:r>
      <w:r w:rsidRPr="001E70BF">
        <w:rPr>
          <w:rFonts w:asciiTheme="minorHAnsi" w:hAnsiTheme="minorHAnsi" w:cs="Segoe UI"/>
          <w:b w:val="0"/>
          <w:color w:val="212529"/>
          <w:sz w:val="24"/>
          <w:szCs w:val="24"/>
          <w:shd w:val="clear" w:color="auto" w:fill="F8F9FA"/>
        </w:rPr>
        <w:t>2012-2018</w:t>
      </w:r>
    </w:p>
    <w:p w:rsidR="001E70BF" w:rsidRPr="001E70BF" w:rsidRDefault="001E70BF" w:rsidP="001E70BF">
      <w:pPr>
        <w:pStyle w:val="Ttulo5"/>
        <w:shd w:val="clear" w:color="auto" w:fill="FFFFFF"/>
        <w:spacing w:before="0" w:beforeAutospacing="0"/>
        <w:rPr>
          <w:rFonts w:asciiTheme="minorHAnsi" w:hAnsiTheme="minorHAnsi" w:cs="Segoe UI"/>
          <w:b w:val="0"/>
          <w:bCs w:val="0"/>
          <w:color w:val="212529"/>
          <w:sz w:val="24"/>
          <w:szCs w:val="24"/>
        </w:rPr>
      </w:pPr>
      <w:hyperlink r:id="rId4" w:history="1">
        <w:r w:rsidRPr="001E70BF">
          <w:rPr>
            <w:rStyle w:val="Hipervnculo"/>
            <w:sz w:val="24"/>
            <w:szCs w:val="24"/>
          </w:rPr>
          <w:t>http://sina.conagua.gob.mx/sina/calidadAguaSub.php</w:t>
        </w:r>
      </w:hyperlink>
    </w:p>
    <w:p w:rsidR="00ED7CC8" w:rsidRDefault="00ED7CC8">
      <w:bookmarkStart w:id="0" w:name="_GoBack"/>
      <w:bookmarkEnd w:id="0"/>
    </w:p>
    <w:sectPr w:rsidR="00ED7CC8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F"/>
    <w:rsid w:val="000236A4"/>
    <w:rsid w:val="001C4177"/>
    <w:rsid w:val="001E70BF"/>
    <w:rsid w:val="00271CC7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8214AB"/>
    <w:rsid w:val="00844A96"/>
    <w:rsid w:val="00884611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7E1CB-4020-471B-B7A4-FC00A477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E70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1E70BF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badge">
    <w:name w:val="badge"/>
    <w:basedOn w:val="Fuentedeprrafopredeter"/>
    <w:rsid w:val="001E70BF"/>
  </w:style>
  <w:style w:type="character" w:styleId="Hipervnculo">
    <w:name w:val="Hyperlink"/>
    <w:basedOn w:val="Fuentedeprrafopredeter"/>
    <w:uiPriority w:val="99"/>
    <w:semiHidden/>
    <w:unhideWhenUsed/>
    <w:rsid w:val="001E7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calidadAguaSub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2019-10-09T15:06:00Z</dcterms:created>
  <dcterms:modified xsi:type="dcterms:W3CDTF">2019-10-09T15:07:00Z</dcterms:modified>
</cp:coreProperties>
</file>